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F9" w:rsidRDefault="00BE69F9" w:rsidP="005D101A">
      <w:pPr>
        <w:rPr>
          <w:rFonts w:ascii="Verdana" w:hAnsi="Verdana" w:cs="Arial"/>
          <w:b/>
          <w:sz w:val="20"/>
          <w:szCs w:val="20"/>
          <w:u w:val="single"/>
        </w:rPr>
      </w:pPr>
    </w:p>
    <w:p w:rsidR="005D101A" w:rsidRPr="00BE69F9" w:rsidRDefault="005D101A" w:rsidP="005D101A">
      <w:pPr>
        <w:rPr>
          <w:rFonts w:ascii="Verdana" w:hAnsi="Verdana" w:cs="Arial"/>
          <w:b/>
          <w:sz w:val="21"/>
          <w:szCs w:val="21"/>
          <w:u w:val="single"/>
        </w:rPr>
      </w:pPr>
      <w:r w:rsidRPr="00BE69F9">
        <w:rPr>
          <w:rFonts w:ascii="Verdana" w:hAnsi="Verdana" w:cs="Arial"/>
          <w:b/>
          <w:sz w:val="21"/>
          <w:szCs w:val="21"/>
          <w:u w:val="single"/>
        </w:rPr>
        <w:t>LEI Nº 636</w:t>
      </w:r>
      <w:r w:rsidR="00BE69F9">
        <w:rPr>
          <w:rFonts w:ascii="Verdana" w:hAnsi="Verdana" w:cs="Arial"/>
          <w:b/>
          <w:sz w:val="21"/>
          <w:szCs w:val="21"/>
          <w:u w:val="single"/>
        </w:rPr>
        <w:t>7</w:t>
      </w:r>
      <w:r w:rsidRPr="00BE69F9">
        <w:rPr>
          <w:rFonts w:ascii="Verdana" w:hAnsi="Verdana" w:cs="Arial"/>
          <w:b/>
          <w:sz w:val="21"/>
          <w:szCs w:val="21"/>
          <w:u w:val="single"/>
        </w:rPr>
        <w:t>/2010</w:t>
      </w:r>
    </w:p>
    <w:p w:rsidR="005D101A" w:rsidRPr="00BE69F9" w:rsidRDefault="005D101A" w:rsidP="005D101A">
      <w:pPr>
        <w:jc w:val="both"/>
        <w:rPr>
          <w:rFonts w:ascii="Verdana" w:hAnsi="Verdana" w:cs="Arial"/>
          <w:sz w:val="21"/>
          <w:szCs w:val="21"/>
        </w:rPr>
      </w:pPr>
    </w:p>
    <w:p w:rsidR="005D101A" w:rsidRPr="00BE69F9" w:rsidRDefault="005D101A" w:rsidP="005D101A">
      <w:pPr>
        <w:jc w:val="both"/>
        <w:rPr>
          <w:rFonts w:ascii="Verdana" w:hAnsi="Verdana" w:cs="Arial"/>
          <w:sz w:val="21"/>
          <w:szCs w:val="21"/>
        </w:rPr>
      </w:pPr>
    </w:p>
    <w:p w:rsidR="005D101A" w:rsidRPr="00BE69F9" w:rsidRDefault="005D101A" w:rsidP="005D101A">
      <w:pPr>
        <w:ind w:left="2880"/>
        <w:jc w:val="both"/>
        <w:rPr>
          <w:rFonts w:ascii="Verdana" w:hAnsi="Verdana" w:cs="Arial"/>
          <w:b/>
          <w:sz w:val="21"/>
          <w:szCs w:val="21"/>
        </w:rPr>
      </w:pPr>
      <w:r w:rsidRPr="00BE69F9">
        <w:rPr>
          <w:rFonts w:ascii="Verdana" w:hAnsi="Verdana" w:cs="Arial"/>
          <w:b/>
          <w:sz w:val="21"/>
          <w:szCs w:val="21"/>
        </w:rPr>
        <w:t>DISPÕE SOBRE HORÁRIOS PARA RECEPÇÃO E ENTREGA DE VALORES NOS LOCAIS MENCIONADOS E DÁ OUTRAS PROVIDÊNCIAS.</w:t>
      </w:r>
    </w:p>
    <w:p w:rsidR="005D101A" w:rsidRPr="00BE69F9" w:rsidRDefault="005D101A" w:rsidP="005D101A">
      <w:pPr>
        <w:ind w:left="2880"/>
        <w:jc w:val="both"/>
        <w:rPr>
          <w:rFonts w:ascii="Verdana" w:hAnsi="Verdana" w:cs="Arial"/>
          <w:sz w:val="21"/>
          <w:szCs w:val="21"/>
        </w:rPr>
      </w:pPr>
    </w:p>
    <w:p w:rsidR="005D101A" w:rsidRPr="00BE69F9" w:rsidRDefault="005D101A" w:rsidP="005D101A">
      <w:pPr>
        <w:numPr>
          <w:ilvl w:val="0"/>
          <w:numId w:val="1"/>
        </w:numPr>
        <w:tabs>
          <w:tab w:val="clear" w:pos="432"/>
        </w:tabs>
        <w:ind w:left="2835" w:hanging="567"/>
        <w:jc w:val="both"/>
        <w:rPr>
          <w:rFonts w:ascii="Verdana" w:hAnsi="Verdana" w:cs="DejaVu Sans"/>
          <w:b/>
          <w:bCs/>
          <w:sz w:val="21"/>
          <w:szCs w:val="21"/>
        </w:rPr>
      </w:pPr>
      <w:r w:rsidRPr="00BE69F9">
        <w:rPr>
          <w:rFonts w:ascii="Verdana" w:hAnsi="Verdana" w:cs="Arial"/>
          <w:sz w:val="21"/>
          <w:szCs w:val="21"/>
        </w:rPr>
        <w:t xml:space="preserve">O Presidente da Câmara Municipal de </w:t>
      </w:r>
      <w:proofErr w:type="spellStart"/>
      <w:r w:rsidRPr="00BE69F9">
        <w:rPr>
          <w:rFonts w:ascii="Verdana" w:hAnsi="Verdana" w:cs="Arial"/>
          <w:sz w:val="21"/>
          <w:szCs w:val="21"/>
        </w:rPr>
        <w:t>Cachoeiro</w:t>
      </w:r>
      <w:proofErr w:type="spellEnd"/>
      <w:r w:rsidRPr="00BE69F9">
        <w:rPr>
          <w:rFonts w:ascii="Verdana" w:hAnsi="Verdana" w:cs="Arial"/>
          <w:sz w:val="21"/>
          <w:szCs w:val="21"/>
        </w:rPr>
        <w:t xml:space="preserve"> de Itapemirim, Estado do Espírito Santo, no uso de suas atribuições legais, faz saber que a Câmara PROMULGA a seguinte Lei:</w:t>
      </w:r>
    </w:p>
    <w:p w:rsidR="005D101A" w:rsidRPr="00BE69F9" w:rsidRDefault="005D101A" w:rsidP="005D101A">
      <w:pPr>
        <w:jc w:val="both"/>
        <w:rPr>
          <w:rFonts w:ascii="Verdana" w:hAnsi="Verdana" w:cs="DejaVu Sans"/>
          <w:b/>
          <w:bCs/>
          <w:sz w:val="21"/>
          <w:szCs w:val="21"/>
        </w:rPr>
      </w:pPr>
    </w:p>
    <w:p w:rsidR="005D101A" w:rsidRPr="00BE69F9" w:rsidRDefault="005D101A" w:rsidP="005D101A">
      <w:pPr>
        <w:jc w:val="both"/>
        <w:rPr>
          <w:rFonts w:ascii="Verdana" w:hAnsi="Verdana" w:cs="DejaVu Sans"/>
          <w:b/>
          <w:bCs/>
          <w:sz w:val="21"/>
          <w:szCs w:val="21"/>
        </w:rPr>
      </w:pPr>
    </w:p>
    <w:p w:rsidR="005D101A" w:rsidRPr="00BE69F9" w:rsidRDefault="005D101A" w:rsidP="000D7B71">
      <w:pPr>
        <w:ind w:firstLine="2835"/>
        <w:jc w:val="both"/>
        <w:rPr>
          <w:rFonts w:ascii="Verdana" w:hAnsi="Verdana" w:cs="Arial"/>
          <w:bCs/>
          <w:sz w:val="21"/>
          <w:szCs w:val="21"/>
        </w:rPr>
      </w:pPr>
      <w:r w:rsidRPr="00BE69F9">
        <w:rPr>
          <w:rFonts w:ascii="Verdana" w:hAnsi="Verdana" w:cs="Arial"/>
          <w:b/>
          <w:bCs/>
          <w:sz w:val="21"/>
          <w:szCs w:val="21"/>
        </w:rPr>
        <w:t xml:space="preserve">Art. 1º - </w:t>
      </w:r>
      <w:r w:rsidRPr="00BE69F9">
        <w:rPr>
          <w:rFonts w:ascii="Verdana" w:hAnsi="Verdana" w:cs="Arial"/>
          <w:bCs/>
          <w:sz w:val="21"/>
          <w:szCs w:val="21"/>
        </w:rPr>
        <w:t xml:space="preserve">Fica proibida qualquer atividade ligada à recepção e entrega de valores no interior dos centros comerciais, shopping </w:t>
      </w:r>
      <w:proofErr w:type="spellStart"/>
      <w:r w:rsidRPr="00BE69F9">
        <w:rPr>
          <w:rFonts w:ascii="Verdana" w:hAnsi="Verdana" w:cs="Arial"/>
          <w:bCs/>
          <w:sz w:val="21"/>
          <w:szCs w:val="21"/>
        </w:rPr>
        <w:t>center’s</w:t>
      </w:r>
      <w:proofErr w:type="spellEnd"/>
      <w:r w:rsidRPr="00BE69F9">
        <w:rPr>
          <w:rFonts w:ascii="Verdana" w:hAnsi="Verdana" w:cs="Arial"/>
          <w:bCs/>
          <w:sz w:val="21"/>
          <w:szCs w:val="21"/>
        </w:rPr>
        <w:t xml:space="preserve"> e similares, logradouros e praças públicas, durante o horário comercial.</w:t>
      </w:r>
    </w:p>
    <w:p w:rsidR="005D101A" w:rsidRPr="00BE69F9" w:rsidRDefault="005D101A" w:rsidP="005D101A">
      <w:pPr>
        <w:ind w:firstLine="1800"/>
        <w:jc w:val="both"/>
        <w:rPr>
          <w:rFonts w:ascii="Verdana" w:hAnsi="Verdana" w:cs="Arial"/>
          <w:bCs/>
          <w:sz w:val="21"/>
          <w:szCs w:val="21"/>
        </w:rPr>
      </w:pPr>
    </w:p>
    <w:p w:rsidR="005D101A" w:rsidRPr="00BE69F9" w:rsidRDefault="005D101A" w:rsidP="000D7B71">
      <w:pPr>
        <w:ind w:firstLine="2835"/>
        <w:jc w:val="both"/>
        <w:rPr>
          <w:rFonts w:ascii="Verdana" w:hAnsi="Verdana" w:cs="Arial"/>
          <w:bCs/>
          <w:sz w:val="21"/>
          <w:szCs w:val="21"/>
        </w:rPr>
      </w:pPr>
      <w:r w:rsidRPr="00BE69F9">
        <w:rPr>
          <w:rFonts w:ascii="Verdana" w:hAnsi="Verdana" w:cs="Arial"/>
          <w:b/>
          <w:bCs/>
          <w:sz w:val="21"/>
          <w:szCs w:val="21"/>
        </w:rPr>
        <w:t xml:space="preserve">Art. 2º - </w:t>
      </w:r>
      <w:r w:rsidRPr="00BE69F9">
        <w:rPr>
          <w:rFonts w:ascii="Verdana" w:hAnsi="Verdana" w:cs="Arial"/>
          <w:bCs/>
          <w:sz w:val="21"/>
          <w:szCs w:val="21"/>
        </w:rPr>
        <w:t xml:space="preserve">Ficam proibidas, também, as mesmas atividades previstas no artigo anterior em áreas próximas a creches e escolas, nos horários destinados a entrada e saída de alunos. </w:t>
      </w:r>
    </w:p>
    <w:p w:rsidR="005D101A" w:rsidRPr="00BE69F9" w:rsidRDefault="005D101A" w:rsidP="000D7B71">
      <w:pPr>
        <w:ind w:firstLine="2835"/>
        <w:jc w:val="both"/>
        <w:rPr>
          <w:rFonts w:ascii="Verdana" w:hAnsi="Verdana" w:cs="Arial"/>
          <w:sz w:val="21"/>
          <w:szCs w:val="21"/>
        </w:rPr>
      </w:pPr>
    </w:p>
    <w:p w:rsidR="005D101A" w:rsidRPr="00BE69F9" w:rsidRDefault="005D101A" w:rsidP="000D7B71">
      <w:pPr>
        <w:ind w:firstLine="2835"/>
        <w:jc w:val="both"/>
        <w:rPr>
          <w:rFonts w:ascii="Verdana" w:hAnsi="Verdana" w:cs="Arial"/>
          <w:sz w:val="21"/>
          <w:szCs w:val="21"/>
        </w:rPr>
      </w:pPr>
      <w:r w:rsidRPr="00BE69F9">
        <w:rPr>
          <w:rFonts w:ascii="Verdana" w:hAnsi="Verdana" w:cs="Arial"/>
          <w:b/>
          <w:sz w:val="21"/>
          <w:szCs w:val="21"/>
        </w:rPr>
        <w:t>Art. 3°</w:t>
      </w:r>
      <w:r w:rsidRPr="00BE69F9">
        <w:rPr>
          <w:rFonts w:ascii="Verdana" w:hAnsi="Verdana" w:cs="Arial"/>
          <w:sz w:val="21"/>
          <w:szCs w:val="21"/>
        </w:rPr>
        <w:t xml:space="preserve"> - O Poder Executivo regulamentará a presente Lei no prazo máximo de cento e oitenta dias.</w:t>
      </w:r>
    </w:p>
    <w:p w:rsidR="005D101A" w:rsidRPr="00BE69F9" w:rsidRDefault="005D101A" w:rsidP="000D7B71">
      <w:pPr>
        <w:ind w:firstLine="2835"/>
        <w:jc w:val="both"/>
        <w:rPr>
          <w:rFonts w:ascii="Verdana" w:hAnsi="Verdana" w:cs="Arial"/>
          <w:b/>
          <w:sz w:val="21"/>
          <w:szCs w:val="21"/>
        </w:rPr>
      </w:pPr>
    </w:p>
    <w:p w:rsidR="005D101A" w:rsidRPr="00BE69F9" w:rsidRDefault="005D101A" w:rsidP="000D7B71">
      <w:pPr>
        <w:ind w:firstLine="2835"/>
        <w:jc w:val="both"/>
        <w:rPr>
          <w:rFonts w:ascii="Verdana" w:hAnsi="Verdana" w:cs="Arial"/>
          <w:sz w:val="21"/>
          <w:szCs w:val="21"/>
        </w:rPr>
      </w:pPr>
      <w:r w:rsidRPr="00BE69F9">
        <w:rPr>
          <w:rFonts w:ascii="Verdana" w:hAnsi="Verdana" w:cs="Arial"/>
          <w:b/>
          <w:sz w:val="21"/>
          <w:szCs w:val="21"/>
        </w:rPr>
        <w:t>Art. 4°</w:t>
      </w:r>
      <w:r w:rsidRPr="00BE69F9">
        <w:rPr>
          <w:rFonts w:ascii="Verdana" w:hAnsi="Verdana" w:cs="Arial"/>
          <w:sz w:val="21"/>
          <w:szCs w:val="21"/>
        </w:rPr>
        <w:t xml:space="preserve"> - Os estabelecimentos mencionados no artigo 1º terão prazo de cento e oitenta dias para se adequarem ao que determina esta Lei.</w:t>
      </w:r>
    </w:p>
    <w:p w:rsidR="005D101A" w:rsidRPr="00BE69F9" w:rsidRDefault="005D101A" w:rsidP="000D7B71">
      <w:pPr>
        <w:ind w:firstLine="2835"/>
        <w:jc w:val="both"/>
        <w:rPr>
          <w:rFonts w:ascii="Verdana" w:hAnsi="Verdana" w:cs="Arial"/>
          <w:sz w:val="21"/>
          <w:szCs w:val="21"/>
        </w:rPr>
      </w:pPr>
    </w:p>
    <w:p w:rsidR="005D101A" w:rsidRPr="00BE69F9" w:rsidRDefault="005D101A" w:rsidP="000D7B71">
      <w:pPr>
        <w:ind w:firstLine="2835"/>
        <w:jc w:val="both"/>
        <w:rPr>
          <w:rFonts w:ascii="Verdana" w:hAnsi="Verdana" w:cs="Arial"/>
          <w:sz w:val="21"/>
          <w:szCs w:val="21"/>
        </w:rPr>
      </w:pPr>
      <w:r w:rsidRPr="00BE69F9">
        <w:rPr>
          <w:rFonts w:ascii="Verdana" w:hAnsi="Verdana" w:cs="Arial"/>
          <w:b/>
          <w:sz w:val="21"/>
          <w:szCs w:val="21"/>
        </w:rPr>
        <w:t>Parágrafo único -</w:t>
      </w:r>
      <w:r w:rsidRPr="00BE69F9">
        <w:rPr>
          <w:rFonts w:ascii="Verdana" w:hAnsi="Verdana" w:cs="Arial"/>
          <w:sz w:val="21"/>
          <w:szCs w:val="21"/>
        </w:rPr>
        <w:t xml:space="preserve"> As empresas responsáveis pela recepção e entrega de valores terão o mesmo prazo do </w:t>
      </w:r>
      <w:r w:rsidRPr="00BE69F9">
        <w:rPr>
          <w:rFonts w:ascii="Verdana" w:hAnsi="Verdana" w:cs="Arial"/>
          <w:i/>
          <w:sz w:val="21"/>
          <w:szCs w:val="21"/>
        </w:rPr>
        <w:t>caput</w:t>
      </w:r>
      <w:r w:rsidRPr="00BE69F9">
        <w:rPr>
          <w:rFonts w:ascii="Verdana" w:hAnsi="Verdana" w:cs="Arial"/>
          <w:sz w:val="21"/>
          <w:szCs w:val="21"/>
        </w:rPr>
        <w:t xml:space="preserve"> deste artigo para as devidas adequações de suas atividades.</w:t>
      </w:r>
    </w:p>
    <w:p w:rsidR="005D101A" w:rsidRPr="00BE69F9" w:rsidRDefault="005D101A" w:rsidP="000D7B71">
      <w:pPr>
        <w:ind w:firstLine="2835"/>
        <w:jc w:val="both"/>
        <w:rPr>
          <w:rFonts w:ascii="Verdana" w:hAnsi="Verdana" w:cs="Arial"/>
          <w:sz w:val="21"/>
          <w:szCs w:val="21"/>
        </w:rPr>
      </w:pPr>
    </w:p>
    <w:p w:rsidR="005D101A" w:rsidRPr="00BE69F9" w:rsidRDefault="005D101A" w:rsidP="000D7B71">
      <w:pPr>
        <w:ind w:firstLine="2835"/>
        <w:jc w:val="both"/>
        <w:rPr>
          <w:rFonts w:ascii="Verdana" w:hAnsi="Verdana" w:cs="Arial"/>
          <w:sz w:val="21"/>
          <w:szCs w:val="21"/>
        </w:rPr>
      </w:pPr>
      <w:r w:rsidRPr="00BE69F9">
        <w:rPr>
          <w:rFonts w:ascii="Verdana" w:hAnsi="Verdana" w:cs="Arial"/>
          <w:b/>
          <w:sz w:val="21"/>
          <w:szCs w:val="21"/>
        </w:rPr>
        <w:t xml:space="preserve">Art. 5° - </w:t>
      </w:r>
      <w:r w:rsidRPr="00BE69F9">
        <w:rPr>
          <w:rFonts w:ascii="Verdana" w:hAnsi="Verdana" w:cs="Arial"/>
          <w:sz w:val="21"/>
          <w:szCs w:val="21"/>
        </w:rPr>
        <w:t>O descumprimento do contido nesta Lei, bem como sua regulamentação, implicará em sanção progressiva da seguinte forma:</w:t>
      </w:r>
    </w:p>
    <w:p w:rsidR="005D101A" w:rsidRPr="00BE69F9" w:rsidRDefault="005D101A" w:rsidP="005D101A">
      <w:pPr>
        <w:ind w:firstLine="1800"/>
        <w:jc w:val="both"/>
        <w:rPr>
          <w:rFonts w:ascii="Verdana" w:hAnsi="Verdana" w:cs="Arial"/>
          <w:sz w:val="21"/>
          <w:szCs w:val="21"/>
        </w:rPr>
      </w:pPr>
    </w:p>
    <w:p w:rsidR="005D101A" w:rsidRPr="00BE69F9" w:rsidRDefault="000D7B71" w:rsidP="000D7B71">
      <w:pPr>
        <w:ind w:left="2520"/>
        <w:jc w:val="both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 xml:space="preserve">    I. </w:t>
      </w:r>
      <w:r w:rsidR="005D101A" w:rsidRPr="00BE69F9">
        <w:rPr>
          <w:rFonts w:ascii="Verdana" w:hAnsi="Verdana" w:cs="Arial"/>
          <w:sz w:val="21"/>
          <w:szCs w:val="21"/>
        </w:rPr>
        <w:t>Multa de 500 UFCI;</w:t>
      </w:r>
    </w:p>
    <w:p w:rsidR="005D101A" w:rsidRPr="00BE69F9" w:rsidRDefault="000D7B71" w:rsidP="000D7B71">
      <w:pPr>
        <w:ind w:left="2520"/>
        <w:jc w:val="both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 xml:space="preserve">   II. </w:t>
      </w:r>
      <w:r w:rsidR="005D101A" w:rsidRPr="00BE69F9">
        <w:rPr>
          <w:rFonts w:ascii="Verdana" w:hAnsi="Verdana" w:cs="Arial"/>
          <w:sz w:val="21"/>
          <w:szCs w:val="21"/>
        </w:rPr>
        <w:t>Suspensão temporária;</w:t>
      </w:r>
    </w:p>
    <w:p w:rsidR="005D101A" w:rsidRPr="00BE69F9" w:rsidRDefault="000D7B71" w:rsidP="000D7B71">
      <w:pPr>
        <w:ind w:firstLine="2520"/>
        <w:jc w:val="both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 xml:space="preserve">  </w:t>
      </w:r>
      <w:proofErr w:type="gramStart"/>
      <w:r>
        <w:rPr>
          <w:rFonts w:ascii="Verdana" w:hAnsi="Verdana" w:cs="Arial"/>
          <w:sz w:val="21"/>
          <w:szCs w:val="21"/>
        </w:rPr>
        <w:t>III.</w:t>
      </w:r>
      <w:proofErr w:type="gramEnd"/>
      <w:r w:rsidR="005D101A" w:rsidRPr="00BE69F9">
        <w:rPr>
          <w:rFonts w:ascii="Verdana" w:hAnsi="Verdana" w:cs="Arial"/>
          <w:sz w:val="21"/>
          <w:szCs w:val="21"/>
        </w:rPr>
        <w:t>Cassação definitiva do alvará de funcionamento, licença.</w:t>
      </w:r>
    </w:p>
    <w:p w:rsidR="005D101A" w:rsidRPr="00BE69F9" w:rsidRDefault="005D101A" w:rsidP="005D101A">
      <w:pPr>
        <w:ind w:left="2520"/>
        <w:jc w:val="both"/>
        <w:rPr>
          <w:rFonts w:ascii="Verdana" w:hAnsi="Verdana" w:cs="Arial"/>
          <w:sz w:val="21"/>
          <w:szCs w:val="21"/>
        </w:rPr>
      </w:pPr>
    </w:p>
    <w:p w:rsidR="005D101A" w:rsidRPr="00BE69F9" w:rsidRDefault="005D101A" w:rsidP="005D101A">
      <w:pPr>
        <w:ind w:firstLine="1843"/>
        <w:jc w:val="both"/>
        <w:rPr>
          <w:rFonts w:ascii="Verdana" w:hAnsi="Verdana" w:cs="Arial"/>
          <w:sz w:val="21"/>
          <w:szCs w:val="21"/>
        </w:rPr>
      </w:pPr>
      <w:r w:rsidRPr="00BE69F9">
        <w:rPr>
          <w:rFonts w:ascii="Verdana" w:hAnsi="Verdana" w:cs="Arial"/>
          <w:b/>
          <w:sz w:val="21"/>
          <w:szCs w:val="21"/>
        </w:rPr>
        <w:t>Art.</w:t>
      </w:r>
      <w:r w:rsidR="000D7B71">
        <w:rPr>
          <w:rFonts w:ascii="Verdana" w:hAnsi="Verdana" w:cs="Arial"/>
          <w:b/>
          <w:sz w:val="21"/>
          <w:szCs w:val="21"/>
        </w:rPr>
        <w:t xml:space="preserve"> </w:t>
      </w:r>
      <w:r w:rsidRPr="00BE69F9">
        <w:rPr>
          <w:rFonts w:ascii="Verdana" w:hAnsi="Verdana" w:cs="Arial"/>
          <w:b/>
          <w:sz w:val="21"/>
          <w:szCs w:val="21"/>
        </w:rPr>
        <w:t>6°</w:t>
      </w:r>
      <w:r w:rsidRPr="00BE69F9">
        <w:rPr>
          <w:rFonts w:ascii="Verdana" w:hAnsi="Verdana" w:cs="Arial"/>
          <w:sz w:val="21"/>
          <w:szCs w:val="21"/>
        </w:rPr>
        <w:t xml:space="preserve"> - Esta Lei entra em vigor na data de sua publicação, revogadas as disposições em contrário.</w:t>
      </w:r>
    </w:p>
    <w:p w:rsidR="005D101A" w:rsidRPr="00BE69F9" w:rsidRDefault="005D101A" w:rsidP="005D101A">
      <w:pPr>
        <w:jc w:val="both"/>
        <w:rPr>
          <w:rFonts w:ascii="Verdana" w:hAnsi="Verdana" w:cs="Arial"/>
          <w:sz w:val="21"/>
          <w:szCs w:val="21"/>
        </w:rPr>
      </w:pPr>
    </w:p>
    <w:p w:rsidR="005D101A" w:rsidRPr="00BE69F9" w:rsidRDefault="005D101A" w:rsidP="005D101A">
      <w:pPr>
        <w:jc w:val="both"/>
        <w:rPr>
          <w:rFonts w:ascii="Verdana" w:hAnsi="Verdana" w:cs="Arial"/>
          <w:sz w:val="21"/>
          <w:szCs w:val="21"/>
        </w:rPr>
      </w:pPr>
      <w:r w:rsidRPr="00BE69F9">
        <w:rPr>
          <w:rFonts w:ascii="Verdana" w:hAnsi="Verdana" w:cs="Arial"/>
          <w:sz w:val="21"/>
          <w:szCs w:val="21"/>
        </w:rPr>
        <w:t xml:space="preserve"> </w:t>
      </w:r>
    </w:p>
    <w:p w:rsidR="005D101A" w:rsidRPr="00BE69F9" w:rsidRDefault="005D101A" w:rsidP="005D101A">
      <w:pPr>
        <w:jc w:val="center"/>
        <w:rPr>
          <w:rFonts w:ascii="Verdana" w:hAnsi="Verdana" w:cs="Arial"/>
          <w:sz w:val="21"/>
          <w:szCs w:val="21"/>
        </w:rPr>
      </w:pPr>
      <w:proofErr w:type="spellStart"/>
      <w:r w:rsidRPr="00BE69F9">
        <w:rPr>
          <w:rFonts w:ascii="Verdana" w:hAnsi="Verdana" w:cs="Arial"/>
          <w:sz w:val="21"/>
          <w:szCs w:val="21"/>
        </w:rPr>
        <w:t>Cachoeiro</w:t>
      </w:r>
      <w:proofErr w:type="spellEnd"/>
      <w:r w:rsidRPr="00BE69F9">
        <w:rPr>
          <w:rFonts w:ascii="Verdana" w:hAnsi="Verdana" w:cs="Arial"/>
          <w:sz w:val="21"/>
          <w:szCs w:val="21"/>
        </w:rPr>
        <w:t xml:space="preserve"> de Itapemirim</w:t>
      </w:r>
      <w:r w:rsidR="00BE69F9">
        <w:rPr>
          <w:rFonts w:ascii="Verdana" w:hAnsi="Verdana" w:cs="Arial"/>
          <w:sz w:val="21"/>
          <w:szCs w:val="21"/>
        </w:rPr>
        <w:t>/ES</w:t>
      </w:r>
      <w:r w:rsidRPr="00BE69F9">
        <w:rPr>
          <w:rFonts w:ascii="Verdana" w:hAnsi="Verdana" w:cs="Arial"/>
          <w:sz w:val="21"/>
          <w:szCs w:val="21"/>
        </w:rPr>
        <w:t>, 15 de março de 2010.</w:t>
      </w:r>
    </w:p>
    <w:p w:rsidR="005D101A" w:rsidRPr="00BE69F9" w:rsidRDefault="005D101A" w:rsidP="005D101A">
      <w:pPr>
        <w:jc w:val="center"/>
        <w:rPr>
          <w:rFonts w:ascii="Verdana" w:hAnsi="Verdana" w:cs="Arial"/>
          <w:sz w:val="21"/>
          <w:szCs w:val="21"/>
        </w:rPr>
      </w:pPr>
    </w:p>
    <w:p w:rsidR="005D101A" w:rsidRPr="00BE69F9" w:rsidRDefault="005D101A" w:rsidP="005D101A">
      <w:pPr>
        <w:jc w:val="center"/>
        <w:rPr>
          <w:rFonts w:ascii="Verdana" w:hAnsi="Verdana" w:cs="Arial"/>
          <w:sz w:val="21"/>
          <w:szCs w:val="21"/>
        </w:rPr>
      </w:pPr>
    </w:p>
    <w:p w:rsidR="005D101A" w:rsidRPr="00BE69F9" w:rsidRDefault="005D101A" w:rsidP="005D101A">
      <w:pPr>
        <w:jc w:val="center"/>
        <w:rPr>
          <w:rFonts w:ascii="Verdana" w:hAnsi="Verdana" w:cs="Arial"/>
          <w:sz w:val="21"/>
          <w:szCs w:val="21"/>
        </w:rPr>
      </w:pPr>
    </w:p>
    <w:p w:rsidR="005D101A" w:rsidRPr="00BE69F9" w:rsidRDefault="005D101A" w:rsidP="005D101A">
      <w:pPr>
        <w:jc w:val="center"/>
        <w:rPr>
          <w:rFonts w:ascii="Verdana" w:hAnsi="Verdana" w:cs="Arial"/>
          <w:b/>
          <w:sz w:val="21"/>
          <w:szCs w:val="21"/>
        </w:rPr>
      </w:pPr>
      <w:r w:rsidRPr="00BE69F9">
        <w:rPr>
          <w:rFonts w:ascii="Verdana" w:hAnsi="Verdana" w:cs="Arial"/>
          <w:b/>
          <w:sz w:val="21"/>
          <w:szCs w:val="21"/>
        </w:rPr>
        <w:t>DAVID ALBERTO LÓSS</w:t>
      </w:r>
    </w:p>
    <w:p w:rsidR="00D126F0" w:rsidRPr="00BE69F9" w:rsidRDefault="005D101A" w:rsidP="00BE69F9">
      <w:pPr>
        <w:jc w:val="center"/>
        <w:rPr>
          <w:rFonts w:ascii="Verdana" w:hAnsi="Verdana" w:cs="Arial"/>
          <w:b/>
          <w:sz w:val="21"/>
          <w:szCs w:val="21"/>
        </w:rPr>
      </w:pPr>
      <w:r w:rsidRPr="00BE69F9">
        <w:rPr>
          <w:rFonts w:ascii="Verdana" w:hAnsi="Verdana" w:cs="Arial"/>
          <w:b/>
          <w:sz w:val="21"/>
          <w:szCs w:val="21"/>
        </w:rPr>
        <w:t>Presidente</w:t>
      </w:r>
    </w:p>
    <w:sectPr w:rsidR="00D126F0" w:rsidRPr="00BE69F9" w:rsidSect="00A03B98">
      <w:pgSz w:w="11906" w:h="16838"/>
      <w:pgMar w:top="2325" w:right="1134" w:bottom="198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7E773E"/>
    <w:multiLevelType w:val="hybridMultilevel"/>
    <w:tmpl w:val="B0C03BE0"/>
    <w:lvl w:ilvl="0" w:tplc="04160013">
      <w:start w:val="1"/>
      <w:numFmt w:val="upperRoman"/>
      <w:lvlText w:val="%1."/>
      <w:lvlJc w:val="righ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D101A"/>
    <w:rsid w:val="000D7B71"/>
    <w:rsid w:val="00572DE0"/>
    <w:rsid w:val="005D101A"/>
    <w:rsid w:val="00A03B98"/>
    <w:rsid w:val="00BE69F9"/>
    <w:rsid w:val="00CE1BF9"/>
    <w:rsid w:val="00D126F0"/>
    <w:rsid w:val="00E93F07"/>
    <w:rsid w:val="00F80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01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1288</Characters>
  <Application>Microsoft Office Word</Application>
  <DocSecurity>0</DocSecurity>
  <Lines>10</Lines>
  <Paragraphs>3</Paragraphs>
  <ScaleCrop>false</ScaleCrop>
  <Company>Home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3</cp:revision>
  <cp:lastPrinted>2010-03-30T15:24:00Z</cp:lastPrinted>
  <dcterms:created xsi:type="dcterms:W3CDTF">2010-03-30T15:25:00Z</dcterms:created>
  <dcterms:modified xsi:type="dcterms:W3CDTF">2010-03-31T10:51:00Z</dcterms:modified>
</cp:coreProperties>
</file>